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7C8" w:rsidRDefault="001627C8" w:rsidP="001627C8">
      <w:r>
        <w:t xml:space="preserve">Cape Cod Hoarding Task Force </w:t>
      </w:r>
    </w:p>
    <w:p w:rsidR="001627C8" w:rsidRDefault="001627C8" w:rsidP="001627C8">
      <w:r>
        <w:t xml:space="preserve">Executive Committee Meeting </w:t>
      </w:r>
    </w:p>
    <w:p w:rsidR="001627C8" w:rsidRDefault="001627C8" w:rsidP="001627C8">
      <w:r>
        <w:t>Monday, May 22, 2017</w:t>
      </w:r>
    </w:p>
    <w:p w:rsidR="001627C8" w:rsidRDefault="001627C8" w:rsidP="001627C8">
      <w:r>
        <w:t>10:30am – 12:00pm</w:t>
      </w:r>
    </w:p>
    <w:p w:rsidR="001627C8" w:rsidRDefault="001627C8" w:rsidP="001627C8">
      <w:r>
        <w:t>Innovation Room</w:t>
      </w:r>
      <w:r w:rsidR="00AD41D0">
        <w:t xml:space="preserve">, </w:t>
      </w:r>
      <w:r>
        <w:t>Barnstable County Complex</w:t>
      </w:r>
    </w:p>
    <w:p w:rsidR="001627C8" w:rsidRDefault="001627C8" w:rsidP="001627C8">
      <w:r>
        <w:t xml:space="preserve">3195 Main Street </w:t>
      </w:r>
    </w:p>
    <w:p w:rsidR="001627C8" w:rsidRDefault="001627C8" w:rsidP="001627C8">
      <w:r>
        <w:t>Barnstable, MA 02630</w:t>
      </w:r>
    </w:p>
    <w:p w:rsidR="001627C8" w:rsidRDefault="001627C8" w:rsidP="001627C8"/>
    <w:p w:rsidR="001627C8" w:rsidRDefault="001627C8" w:rsidP="001627C8">
      <w:r w:rsidRPr="006D7594">
        <w:rPr>
          <w:b/>
        </w:rPr>
        <w:t>Attendance:</w:t>
      </w:r>
      <w:r>
        <w:t xml:space="preserve"> Erika Woods, BCDHE; Lynn Mulkeen, BCDHE; Deborah Scavotto, Smooth Moving for Seniors; Kevin Grunwald, Harwich COA; Ali Gerry, BCDHE; Patty Watson, BCDHS (Barnstable County Department of Human Services) </w:t>
      </w:r>
    </w:p>
    <w:p w:rsidR="001627C8" w:rsidRDefault="001627C8" w:rsidP="001627C8"/>
    <w:p w:rsidR="001627C8" w:rsidRPr="001627C8" w:rsidRDefault="001627C8" w:rsidP="001627C8">
      <w:pPr>
        <w:rPr>
          <w:b/>
        </w:rPr>
      </w:pPr>
      <w:r w:rsidRPr="001627C8">
        <w:rPr>
          <w:b/>
        </w:rPr>
        <w:t>1.</w:t>
      </w:r>
      <w:r w:rsidRPr="001627C8">
        <w:rPr>
          <w:b/>
        </w:rPr>
        <w:tab/>
        <w:t>Approve Minutes</w:t>
      </w:r>
    </w:p>
    <w:p w:rsidR="001627C8" w:rsidRDefault="001627C8" w:rsidP="001627C8"/>
    <w:p w:rsidR="001627C8" w:rsidRDefault="001627C8" w:rsidP="001627C8">
      <w:r>
        <w:t>Patty- Suggested putting logo and footer on minutes’ pages. Asked for clarification on a comment she made from Executive Committee Minutes March 27, 2017. On page 3, “Suggested keeping the membership form to divide the membership from the network as CCHTF grows in the future.”</w:t>
      </w:r>
    </w:p>
    <w:p w:rsidR="001627C8" w:rsidRDefault="001627C8" w:rsidP="001627C8"/>
    <w:p w:rsidR="001627C8" w:rsidRDefault="001627C8" w:rsidP="001627C8">
      <w:r>
        <w:t xml:space="preserve">Kevin – Explained that she had suggested to keeping a membership form so that we can easily distinguish who is part of the task force and attends meetings regularly from those that do not attend meetings regularly. This will help to determine how the CCHTF has grown over the years. </w:t>
      </w:r>
    </w:p>
    <w:p w:rsidR="001627C8" w:rsidRDefault="001627C8" w:rsidP="001627C8"/>
    <w:p w:rsidR="001627C8" w:rsidRDefault="001627C8" w:rsidP="001627C8">
      <w:r>
        <w:t xml:space="preserve">Minutes approved. </w:t>
      </w:r>
    </w:p>
    <w:p w:rsidR="001627C8" w:rsidRDefault="001627C8" w:rsidP="001627C8"/>
    <w:p w:rsidR="001627C8" w:rsidRPr="001627C8" w:rsidRDefault="001627C8" w:rsidP="001627C8">
      <w:pPr>
        <w:rPr>
          <w:b/>
        </w:rPr>
      </w:pPr>
      <w:r w:rsidRPr="001627C8">
        <w:rPr>
          <w:b/>
        </w:rPr>
        <w:t>2.</w:t>
      </w:r>
      <w:r w:rsidRPr="001627C8">
        <w:rPr>
          <w:b/>
        </w:rPr>
        <w:tab/>
        <w:t>General Updates</w:t>
      </w:r>
    </w:p>
    <w:p w:rsidR="001627C8" w:rsidRDefault="001627C8" w:rsidP="001627C8"/>
    <w:p w:rsidR="001627C8" w:rsidRDefault="001627C8" w:rsidP="001627C8">
      <w:r>
        <w:t xml:space="preserve">Erika – MassHousing grant is finished, the remaining value was used to buy 17 Mass Housing books. This brought the balance to $0. The CCHTF account has $192. 42 left after purchasing 10 Buried in Treasures books. We have received the Cape Cod Health Grant and the money will be used for level two trainings with Jesse Edsell-Vetter, panel discussions and Buried in Treasures books. Jesse is scheduled for two trainings, August 17, 2017 and September 28, 2017. These trainings are for anyone that has completed the level one training. We are working on providing CEUs for social workers and nurses at the trainings. Erika asked the committee their thoughts on charging a nominal fee of $30 for the trainings. </w:t>
      </w:r>
    </w:p>
    <w:p w:rsidR="001627C8" w:rsidRDefault="001627C8" w:rsidP="001627C8"/>
    <w:p w:rsidR="001627C8" w:rsidRDefault="001627C8" w:rsidP="001627C8">
      <w:r>
        <w:t xml:space="preserve">The group agreed that $30 was reasonable for what the trainings offered. The fee would also help with the cost of providing food and </w:t>
      </w:r>
      <w:r w:rsidR="006D7594">
        <w:t xml:space="preserve">help </w:t>
      </w:r>
      <w:r>
        <w:t xml:space="preserve">keep people committed to attending the training. </w:t>
      </w:r>
    </w:p>
    <w:p w:rsidR="001627C8" w:rsidRDefault="001627C8" w:rsidP="001627C8"/>
    <w:p w:rsidR="001627C8" w:rsidRDefault="001627C8" w:rsidP="001627C8">
      <w:r>
        <w:t xml:space="preserve">Patty- Expressed interest in attending the training but has not been to level one. Kevin thought this would be a good event for the Department of Human Services to have a presence regardless of past attendance. This prompted Lynn to ask if a level one training could be planned prior to the level two training. Erika said that </w:t>
      </w:r>
      <w:r w:rsidR="00AD41D0">
        <w:t>one</w:t>
      </w:r>
      <w:r>
        <w:t xml:space="preserve"> could be planned but right now there is two years of attende</w:t>
      </w:r>
      <w:r w:rsidR="00AD41D0">
        <w:t xml:space="preserve">es that have been to level one </w:t>
      </w:r>
      <w:r>
        <w:t xml:space="preserve">training so we have enough to keep the </w:t>
      </w:r>
      <w:r w:rsidR="00AD41D0">
        <w:t xml:space="preserve">upcoming level two </w:t>
      </w:r>
      <w:r>
        <w:t xml:space="preserve">trainings full. We would like to limit the trainings to about 35 people each. </w:t>
      </w:r>
    </w:p>
    <w:p w:rsidR="001627C8" w:rsidRDefault="001627C8" w:rsidP="001627C8"/>
    <w:p w:rsidR="001627C8" w:rsidRDefault="001627C8" w:rsidP="001627C8">
      <w:r>
        <w:t xml:space="preserve">Kevin- Asked how the executive committee can help with the trainings. Erika asked for assistance with set-up, registration and anything that Jesse may need help with during the training. </w:t>
      </w:r>
    </w:p>
    <w:p w:rsidR="001627C8" w:rsidRDefault="001627C8" w:rsidP="001627C8"/>
    <w:p w:rsidR="001627C8" w:rsidRDefault="001627C8" w:rsidP="001627C8">
      <w:r>
        <w:t xml:space="preserve">Erika- Asked if any committee members would be able to assist with the Elder Abuse table event at Yarmouth Senior Services on June 15 from 11 to 3 and if anyone had any ideas for an activity at the table. Both Lynn and Patty offered. </w:t>
      </w:r>
    </w:p>
    <w:p w:rsidR="001627C8" w:rsidRDefault="001627C8" w:rsidP="001627C8"/>
    <w:p w:rsidR="004F4B2F" w:rsidRDefault="001627C8" w:rsidP="001627C8">
      <w:r>
        <w:t>Deb- Suggested setting up a white board with two columns of negative and positive words that people associate with hoarding as the activity. As people walk by the table they can add a word. The group decided that a candy bowl would help attract people to the table. Deb also offered to put together a door prize for the event. This would be an organization kit and include 2 hours of her services plus a BIT book or some other literature. She offered to do this for both trainings as well.</w:t>
      </w:r>
      <w:r w:rsidR="0021700E">
        <w:t xml:space="preserve"> </w:t>
      </w:r>
    </w:p>
    <w:p w:rsidR="0021700E" w:rsidRDefault="0021700E" w:rsidP="001627C8"/>
    <w:p w:rsidR="0021700E" w:rsidRDefault="0021700E" w:rsidP="001627C8">
      <w:r>
        <w:t xml:space="preserve">Erika- Asked if we would be interested in having a table at the Barnstable County Fair. And if so, would we prefer the 7-day or 3-day option. The group decided the fair requires a considerable amount of planning and staffing. Therefore, CCHTF will not be present at the county fair. </w:t>
      </w:r>
    </w:p>
    <w:p w:rsidR="0021700E" w:rsidRDefault="0021700E" w:rsidP="001627C8"/>
    <w:p w:rsidR="0021700E" w:rsidRPr="0021700E" w:rsidRDefault="0021700E" w:rsidP="001627C8">
      <w:pPr>
        <w:rPr>
          <w:b/>
        </w:rPr>
      </w:pPr>
      <w:r w:rsidRPr="0021700E">
        <w:rPr>
          <w:b/>
        </w:rPr>
        <w:t xml:space="preserve">3. </w:t>
      </w:r>
      <w:r w:rsidRPr="0021700E">
        <w:rPr>
          <w:b/>
        </w:rPr>
        <w:tab/>
        <w:t xml:space="preserve">Public Awareness </w:t>
      </w:r>
      <w:r>
        <w:rPr>
          <w:b/>
        </w:rPr>
        <w:t xml:space="preserve">Task </w:t>
      </w:r>
      <w:r w:rsidRPr="0021700E">
        <w:rPr>
          <w:b/>
        </w:rPr>
        <w:t xml:space="preserve">Group </w:t>
      </w:r>
    </w:p>
    <w:p w:rsidR="000C7F9F" w:rsidRDefault="000C7F9F" w:rsidP="001627C8"/>
    <w:p w:rsidR="000C7F9F" w:rsidRDefault="0021700E" w:rsidP="001627C8">
      <w:r>
        <w:t xml:space="preserve">Lori and Kalliope were not present to discuss progress made on public relations. Minutes from the sub-committee meeting on April 12, 2017 were shared and discussed among the other committee members. </w:t>
      </w:r>
    </w:p>
    <w:p w:rsidR="0021700E" w:rsidRDefault="0021700E" w:rsidP="001627C8"/>
    <w:p w:rsidR="0021700E" w:rsidRDefault="0021700E" w:rsidP="001627C8">
      <w:r>
        <w:t xml:space="preserve">Deb- Will commit to contacting the group to “dived and conquer” </w:t>
      </w:r>
      <w:r w:rsidR="006215DC">
        <w:t>all</w:t>
      </w:r>
      <w:r>
        <w:t xml:space="preserve"> the plans for the group. </w:t>
      </w:r>
    </w:p>
    <w:p w:rsidR="0021700E" w:rsidRDefault="0021700E" w:rsidP="001627C8"/>
    <w:p w:rsidR="0021700E" w:rsidRDefault="0021700E" w:rsidP="001627C8">
      <w:r>
        <w:t xml:space="preserve">Kevin- Suggested reaching out to the radio station that featured the CCHTF last week. They were interested in doing a follow-up and this would be a good contact for the public relations sub-committee. </w:t>
      </w:r>
      <w:r w:rsidR="006215DC">
        <w:t xml:space="preserve">It is important to reach multiple outlets. </w:t>
      </w:r>
    </w:p>
    <w:p w:rsidR="006215DC" w:rsidRDefault="006215DC" w:rsidP="001627C8"/>
    <w:p w:rsidR="006215DC" w:rsidRDefault="006215DC" w:rsidP="001627C8">
      <w:r>
        <w:t xml:space="preserve">The group briefly discussed </w:t>
      </w:r>
      <w:r w:rsidR="00AD41D0">
        <w:t>ideas</w:t>
      </w:r>
      <w:r>
        <w:t xml:space="preserve"> listed on the minutes from sub-committee meeting but needed further input from Kalliope and Lori. Deb will reach out to them this week for more information. </w:t>
      </w:r>
    </w:p>
    <w:p w:rsidR="006215DC" w:rsidRDefault="006215DC" w:rsidP="001627C8"/>
    <w:p w:rsidR="006215DC" w:rsidRPr="006215DC" w:rsidRDefault="006215DC" w:rsidP="001627C8">
      <w:pPr>
        <w:rPr>
          <w:b/>
        </w:rPr>
      </w:pPr>
      <w:r w:rsidRPr="006215DC">
        <w:rPr>
          <w:b/>
        </w:rPr>
        <w:t xml:space="preserve">4. </w:t>
      </w:r>
      <w:r w:rsidRPr="006215DC">
        <w:rPr>
          <w:b/>
        </w:rPr>
        <w:tab/>
        <w:t>Public Panel Events</w:t>
      </w:r>
    </w:p>
    <w:p w:rsidR="006215DC" w:rsidRDefault="006215DC" w:rsidP="001627C8"/>
    <w:p w:rsidR="006215DC" w:rsidRDefault="006215DC" w:rsidP="001627C8">
      <w:r>
        <w:t xml:space="preserve">Kevin- Has been coordinating a panel to take place in Orleans at the </w:t>
      </w:r>
      <w:r w:rsidR="000B171B">
        <w:t>Council on Aging, June 21 from 4:30</w:t>
      </w:r>
      <w:r w:rsidR="00AD41D0">
        <w:t>PM</w:t>
      </w:r>
      <w:r w:rsidR="000B171B">
        <w:t>-6:30</w:t>
      </w:r>
      <w:r w:rsidR="00AD41D0">
        <w:t>PM</w:t>
      </w:r>
      <w:r w:rsidR="000B171B">
        <w:t xml:space="preserve">. Kevin discussed his ideas for the panel. Each member of the panel will be given 10 minutes to talk and a discussion and activity will follow. The panel will consist of four people: a member of CCHTF, BIT graduate, public safety and mental health plus a moderator. Kevin will be the moderator and both Lori and Paul have expressed interest in participating in the panel at prior meetings. The group mentioned reaching out to Clutterers’ Anonymous for possible involvement. Kevin will finalize the details this week and the group will begin to publicize the event by early next week. </w:t>
      </w:r>
    </w:p>
    <w:p w:rsidR="00E062C5" w:rsidRDefault="00E062C5" w:rsidP="001627C8"/>
    <w:p w:rsidR="00E062C5" w:rsidRDefault="00E062C5" w:rsidP="001627C8">
      <w:r>
        <w:t xml:space="preserve">Deb- Will help to run a panel in the Falmouth area but this will take place </w:t>
      </w:r>
      <w:r w:rsidR="00AD41D0">
        <w:t xml:space="preserve">at a </w:t>
      </w:r>
      <w:r>
        <w:t>later</w:t>
      </w:r>
      <w:r w:rsidR="00AD41D0">
        <w:t xml:space="preserve"> date</w:t>
      </w:r>
      <w:r>
        <w:t xml:space="preserve">. Erika offered to help Deb with this panel. </w:t>
      </w:r>
    </w:p>
    <w:p w:rsidR="006215DC" w:rsidRDefault="006215DC" w:rsidP="001627C8"/>
    <w:p w:rsidR="00E062C5" w:rsidRDefault="00E062C5" w:rsidP="001627C8">
      <w:pPr>
        <w:rPr>
          <w:b/>
        </w:rPr>
      </w:pPr>
      <w:r w:rsidRPr="00E062C5">
        <w:rPr>
          <w:b/>
        </w:rPr>
        <w:t xml:space="preserve">5. </w:t>
      </w:r>
      <w:r w:rsidRPr="00E062C5">
        <w:rPr>
          <w:b/>
        </w:rPr>
        <w:tab/>
        <w:t>Membership Drive</w:t>
      </w:r>
    </w:p>
    <w:p w:rsidR="00E062C5" w:rsidRDefault="00E062C5" w:rsidP="001627C8">
      <w:pPr>
        <w:rPr>
          <w:b/>
        </w:rPr>
      </w:pPr>
    </w:p>
    <w:p w:rsidR="00E062C5" w:rsidRDefault="00E062C5" w:rsidP="001627C8">
      <w:r>
        <w:t xml:space="preserve">The membership form is now linked to the website and can be filled out online. There have not been any new members. </w:t>
      </w:r>
    </w:p>
    <w:p w:rsidR="00E062C5" w:rsidRDefault="00E062C5" w:rsidP="001627C8"/>
    <w:p w:rsidR="00E062C5" w:rsidRDefault="00E062C5" w:rsidP="001627C8">
      <w:pPr>
        <w:rPr>
          <w:b/>
        </w:rPr>
      </w:pPr>
      <w:r w:rsidRPr="00E062C5">
        <w:rPr>
          <w:b/>
        </w:rPr>
        <w:t xml:space="preserve">6. </w:t>
      </w:r>
      <w:r w:rsidRPr="00E062C5">
        <w:rPr>
          <w:b/>
        </w:rPr>
        <w:tab/>
        <w:t>Open Forum</w:t>
      </w:r>
    </w:p>
    <w:p w:rsidR="00E062C5" w:rsidRDefault="00E062C5" w:rsidP="001627C8">
      <w:pPr>
        <w:rPr>
          <w:b/>
        </w:rPr>
      </w:pPr>
    </w:p>
    <w:p w:rsidR="00E062C5" w:rsidRDefault="00820543" w:rsidP="001627C8">
      <w:r>
        <w:t xml:space="preserve">Deb- Discussed a woman that she was trying to assist. The entire situation was unclear but the woman involved was in distress </w:t>
      </w:r>
      <w:r w:rsidR="00FC0C3E">
        <w:t xml:space="preserve">and under the impression that she needed to leave her apartment. Deb asked the group how she could help and who to send this woman to for the proper assistance. Kevin suggested a legal aid and Erika said that she would reach out to the health department for more information. </w:t>
      </w:r>
    </w:p>
    <w:p w:rsidR="00FC0C3E" w:rsidRDefault="00FC0C3E" w:rsidP="001627C8"/>
    <w:p w:rsidR="00FC0C3E" w:rsidRDefault="00FC0C3E" w:rsidP="001627C8">
      <w:r>
        <w:t>Patty- Asked if there were any trainings for health agents and public safety officers in fire and police</w:t>
      </w:r>
      <w:r w:rsidR="00E9349F">
        <w:t xml:space="preserve"> departments</w:t>
      </w:r>
      <w:r>
        <w:t>. Erika explained that they are welcome to the meetings</w:t>
      </w:r>
      <w:r w:rsidR="00AD41D0">
        <w:t xml:space="preserve"> and trainings</w:t>
      </w:r>
      <w:r>
        <w:t xml:space="preserve"> but sometimes HIPPA can interfere with </w:t>
      </w:r>
      <w:r w:rsidR="00AD41D0">
        <w:t>full assistance</w:t>
      </w:r>
      <w:r>
        <w:t>. Deb suggested an</w:t>
      </w:r>
      <w:r w:rsidR="00AD41D0">
        <w:t xml:space="preserve"> information card with CCHTF information </w:t>
      </w:r>
      <w:r>
        <w:t xml:space="preserve">that fire departments could pass along to suspected hoarding cases. The group agreed with this idea. </w:t>
      </w:r>
    </w:p>
    <w:p w:rsidR="00AD41D0" w:rsidRDefault="00AD41D0" w:rsidP="001627C8">
      <w:pPr>
        <w:rPr>
          <w:b/>
        </w:rPr>
      </w:pPr>
    </w:p>
    <w:p w:rsidR="00FC0C3E" w:rsidRPr="00FC0C3E" w:rsidRDefault="00FC0C3E" w:rsidP="001627C8">
      <w:pPr>
        <w:rPr>
          <w:b/>
        </w:rPr>
      </w:pPr>
      <w:r w:rsidRPr="00FC0C3E">
        <w:rPr>
          <w:b/>
        </w:rPr>
        <w:t xml:space="preserve">Meeting adjourned at 12:00PM. </w:t>
      </w:r>
      <w:bookmarkStart w:id="0" w:name="_GoBack"/>
      <w:bookmarkEnd w:id="0"/>
    </w:p>
    <w:sectPr w:rsidR="00FC0C3E" w:rsidRPr="00FC0C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76F" w:rsidRDefault="00B3076F" w:rsidP="004D7B14">
      <w:r>
        <w:separator/>
      </w:r>
    </w:p>
  </w:endnote>
  <w:endnote w:type="continuationSeparator" w:id="0">
    <w:p w:rsidR="00B3076F" w:rsidRDefault="00B3076F" w:rsidP="004D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C8" w:rsidRDefault="001627C8">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E9349F">
      <w:rPr>
        <w:noProof/>
        <w:color w:val="17365D" w:themeColor="text2" w:themeShade="BF"/>
      </w:rPr>
      <w:t>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E9349F">
      <w:rPr>
        <w:noProof/>
        <w:color w:val="17365D" w:themeColor="text2" w:themeShade="BF"/>
      </w:rPr>
      <w:t>3</w:t>
    </w:r>
    <w:r>
      <w:rPr>
        <w:color w:val="17365D" w:themeColor="text2" w:themeShade="BF"/>
      </w:rPr>
      <w:fldChar w:fldCharType="end"/>
    </w:r>
  </w:p>
  <w:p w:rsidR="001627C8" w:rsidRDefault="00162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76F" w:rsidRDefault="00B3076F" w:rsidP="004D7B14">
      <w:r>
        <w:separator/>
      </w:r>
    </w:p>
  </w:footnote>
  <w:footnote w:type="continuationSeparator" w:id="0">
    <w:p w:rsidR="00B3076F" w:rsidRDefault="00B3076F" w:rsidP="004D7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B14" w:rsidRDefault="004D7B14">
    <w:pPr>
      <w:pStyle w:val="Header"/>
    </w:pPr>
    <w:r>
      <w:rPr>
        <w:rFonts w:ascii="Arial" w:hAnsi="Arial" w:cs="Arial"/>
        <w:b/>
        <w:noProof/>
        <w:sz w:val="32"/>
        <w:szCs w:val="32"/>
      </w:rPr>
      <w:drawing>
        <wp:inline distT="0" distB="0" distL="0" distR="0">
          <wp:extent cx="2324100" cy="633730"/>
          <wp:effectExtent l="0" t="0" r="0" b="0"/>
          <wp:docPr id="1" name="Picture 1" descr="hoarding-capecod-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arding-capecod-logo-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633730"/>
                  </a:xfrm>
                  <a:prstGeom prst="rect">
                    <a:avLst/>
                  </a:prstGeom>
                  <a:noFill/>
                  <a:ln>
                    <a:noFill/>
                  </a:ln>
                </pic:spPr>
              </pic:pic>
            </a:graphicData>
          </a:graphic>
        </wp:inline>
      </w:drawing>
    </w:r>
  </w:p>
  <w:p w:rsidR="004D7B14" w:rsidRPr="00FA6C0D" w:rsidRDefault="00577FF2">
    <w:pPr>
      <w:pStyle w:val="Header"/>
      <w:rPr>
        <w:i/>
      </w:rPr>
    </w:pPr>
    <w:r w:rsidRPr="00577FF2">
      <w:rPr>
        <w:i/>
        <w:noProof/>
      </w:rPr>
      <mc:AlternateContent>
        <mc:Choice Requires="wps">
          <w:drawing>
            <wp:inline distT="0" distB="0" distL="0" distR="0">
              <wp:extent cx="1958340" cy="1404620"/>
              <wp:effectExtent l="57150" t="57150" r="60960" b="539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404620"/>
                      </a:xfrm>
                      <a:prstGeom prst="rect">
                        <a:avLst/>
                      </a:prstGeom>
                      <a:solidFill>
                        <a:srgbClr val="FFFFFF"/>
                      </a:solidFill>
                      <a:ln w="9525">
                        <a:solidFill>
                          <a:schemeClr val="accent1">
                            <a:lumMod val="75000"/>
                          </a:schemeClr>
                        </a:solidFill>
                        <a:miter lim="800000"/>
                        <a:headEnd/>
                        <a:tailEnd/>
                      </a:ln>
                      <a:scene3d>
                        <a:camera prst="orthographicFront"/>
                        <a:lightRig rig="threePt" dir="t"/>
                      </a:scene3d>
                      <a:sp3d>
                        <a:bevelT/>
                      </a:sp3d>
                    </wps:spPr>
                    <wps:txbx>
                      <w:txbxContent>
                        <w:p w:rsidR="00577FF2" w:rsidRPr="00577FF2" w:rsidRDefault="00577FF2" w:rsidP="00577FF2">
                          <w:pPr>
                            <w:jc w:val="center"/>
                            <w:rPr>
                              <w:rFonts w:ascii="Arial" w:hAnsi="Arial" w:cs="Arial"/>
                              <w:color w:val="365F91" w:themeColor="accent1" w:themeShade="BF"/>
                              <w:sz w:val="18"/>
                              <w:szCs w:val="18"/>
                            </w:rPr>
                          </w:pPr>
                          <w:r w:rsidRPr="00577FF2">
                            <w:rPr>
                              <w:rFonts w:ascii="Arial" w:hAnsi="Arial" w:cs="Arial"/>
                              <w:color w:val="365F91" w:themeColor="accent1" w:themeShade="BF"/>
                              <w:sz w:val="18"/>
                              <w:szCs w:val="18"/>
                            </w:rPr>
                            <w:t>education- collaboration- support</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54.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" strokecolor="#365f91 [2404]">
              <v:textbox style="mso-fit-shape-to-text:t">
                <w:txbxContent>
                  <w:p w:rsidR="00577FF2" w:rsidRPr="00577FF2" w:rsidRDefault="00577FF2" w:rsidP="00577FF2">
                    <w:pPr>
                      <w:jc w:val="center"/>
                      <w:rPr>
                        <w:rFonts w:ascii="Arial" w:hAnsi="Arial" w:cs="Arial"/>
                        <w:color w:val="365F91" w:themeColor="accent1" w:themeShade="BF"/>
                        <w:sz w:val="18"/>
                        <w:szCs w:val="18"/>
                      </w:rPr>
                    </w:pPr>
                    <w:r w:rsidRPr="00577FF2">
                      <w:rPr>
                        <w:rFonts w:ascii="Arial" w:hAnsi="Arial" w:cs="Arial"/>
                        <w:color w:val="365F91" w:themeColor="accent1" w:themeShade="BF"/>
                        <w:sz w:val="18"/>
                        <w:szCs w:val="18"/>
                      </w:rPr>
                      <w:t>education- collaboration- support</w:t>
                    </w:r>
                  </w:p>
                </w:txbxContent>
              </v:textbox>
              <w10:anchorlock/>
            </v:shape>
          </w:pict>
        </mc:Fallback>
      </mc:AlternateContent>
    </w:r>
  </w:p>
  <w:p w:rsidR="004D7B14" w:rsidRPr="00FA6C0D" w:rsidRDefault="004D7B14">
    <w:pPr>
      <w:pStyle w:val="Header"/>
      <w:rPr>
        <w:i/>
      </w:rPr>
    </w:pPr>
    <w:r w:rsidRPr="00FA6C0D">
      <w:rPr>
        <w:i/>
        <w:noProof/>
      </w:rPr>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83503</wp:posOffset>
              </wp:positionV>
              <wp:extent cx="5762625" cy="95250"/>
              <wp:effectExtent l="9525" t="12700"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95250"/>
                      </a:xfrm>
                      <a:prstGeom prst="rect">
                        <a:avLst/>
                      </a:prstGeom>
                      <a:gradFill rotWithShape="1">
                        <a:gsLst>
                          <a:gs pos="0">
                            <a:srgbClr val="2E74B5"/>
                          </a:gs>
                          <a:gs pos="100000">
                            <a:srgbClr val="DEEAF6"/>
                          </a:gs>
                        </a:gsLst>
                        <a:lin ang="5400000" scaled="1"/>
                      </a:gradFill>
                      <a:ln w="9525">
                        <a:solidFill>
                          <a:srgbClr val="2E74B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A4665" id="Rectangle 5" o:spid="_x0000_s1026" style="position:absolute;margin-left:-16.5pt;margin-top:6.6pt;width:453.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" fillcolor="#2e74b5" strokecolor="#2e74b5">
              <v:fill color2="#deeaf6" rotate="t" focus="100%" type="gradient"/>
            </v:rect>
          </w:pict>
        </mc:Fallback>
      </mc:AlternateContent>
    </w:r>
  </w:p>
  <w:p w:rsidR="004D7B14" w:rsidRDefault="004D7B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7E"/>
    <w:rsid w:val="000356F0"/>
    <w:rsid w:val="00082AA1"/>
    <w:rsid w:val="000A3500"/>
    <w:rsid w:val="000B171B"/>
    <w:rsid w:val="000C7F9F"/>
    <w:rsid w:val="0012587E"/>
    <w:rsid w:val="001627C8"/>
    <w:rsid w:val="00191AA8"/>
    <w:rsid w:val="001C5C6A"/>
    <w:rsid w:val="001E5A00"/>
    <w:rsid w:val="0021700E"/>
    <w:rsid w:val="002B17A1"/>
    <w:rsid w:val="002D7F39"/>
    <w:rsid w:val="00315303"/>
    <w:rsid w:val="00351191"/>
    <w:rsid w:val="003A7964"/>
    <w:rsid w:val="0040001D"/>
    <w:rsid w:val="004803B5"/>
    <w:rsid w:val="004D7B14"/>
    <w:rsid w:val="004D7DA3"/>
    <w:rsid w:val="004F4B2F"/>
    <w:rsid w:val="00577FF2"/>
    <w:rsid w:val="005946E8"/>
    <w:rsid w:val="005B6767"/>
    <w:rsid w:val="00612900"/>
    <w:rsid w:val="006215DC"/>
    <w:rsid w:val="006B152F"/>
    <w:rsid w:val="006B3F9E"/>
    <w:rsid w:val="006C1A6B"/>
    <w:rsid w:val="006D5B75"/>
    <w:rsid w:val="006D7594"/>
    <w:rsid w:val="00767295"/>
    <w:rsid w:val="007A6F50"/>
    <w:rsid w:val="007B3B9C"/>
    <w:rsid w:val="00820543"/>
    <w:rsid w:val="0087790F"/>
    <w:rsid w:val="008A1150"/>
    <w:rsid w:val="008C6023"/>
    <w:rsid w:val="0096445D"/>
    <w:rsid w:val="009A6AAE"/>
    <w:rsid w:val="00A45599"/>
    <w:rsid w:val="00AD41D0"/>
    <w:rsid w:val="00B23D36"/>
    <w:rsid w:val="00B3076F"/>
    <w:rsid w:val="00B74BAC"/>
    <w:rsid w:val="00BA2F64"/>
    <w:rsid w:val="00BA60E8"/>
    <w:rsid w:val="00BB4CAE"/>
    <w:rsid w:val="00C613C9"/>
    <w:rsid w:val="00CA38C5"/>
    <w:rsid w:val="00DE4DED"/>
    <w:rsid w:val="00E062C5"/>
    <w:rsid w:val="00E83361"/>
    <w:rsid w:val="00E9349F"/>
    <w:rsid w:val="00F0220D"/>
    <w:rsid w:val="00F23E8A"/>
    <w:rsid w:val="00F64BC5"/>
    <w:rsid w:val="00FA6C0D"/>
    <w:rsid w:val="00FC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EF082"/>
  <w15:docId w15:val="{4F35094E-8AD5-4281-B3A2-211B0386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587E"/>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rsid w:val="0012587E"/>
  </w:style>
  <w:style w:type="paragraph" w:styleId="BalloonText">
    <w:name w:val="Balloon Text"/>
    <w:basedOn w:val="Normal"/>
    <w:link w:val="BalloonTextChar"/>
    <w:uiPriority w:val="99"/>
    <w:semiHidden/>
    <w:unhideWhenUsed/>
    <w:rsid w:val="0087790F"/>
    <w:rPr>
      <w:rFonts w:ascii="Tahoma" w:hAnsi="Tahoma" w:cs="Tahoma"/>
      <w:sz w:val="16"/>
      <w:szCs w:val="16"/>
    </w:rPr>
  </w:style>
  <w:style w:type="character" w:customStyle="1" w:styleId="BalloonTextChar">
    <w:name w:val="Balloon Text Char"/>
    <w:basedOn w:val="DefaultParagraphFont"/>
    <w:link w:val="BalloonText"/>
    <w:uiPriority w:val="99"/>
    <w:semiHidden/>
    <w:rsid w:val="0087790F"/>
    <w:rPr>
      <w:rFonts w:ascii="Tahoma" w:eastAsia="Cambria" w:hAnsi="Tahoma" w:cs="Tahoma"/>
      <w:sz w:val="16"/>
      <w:szCs w:val="16"/>
    </w:rPr>
  </w:style>
  <w:style w:type="paragraph" w:styleId="Header">
    <w:name w:val="header"/>
    <w:basedOn w:val="Normal"/>
    <w:link w:val="HeaderChar"/>
    <w:uiPriority w:val="99"/>
    <w:unhideWhenUsed/>
    <w:rsid w:val="004D7B14"/>
    <w:pPr>
      <w:tabs>
        <w:tab w:val="center" w:pos="4680"/>
        <w:tab w:val="right" w:pos="9360"/>
      </w:tabs>
    </w:pPr>
  </w:style>
  <w:style w:type="character" w:customStyle="1" w:styleId="HeaderChar">
    <w:name w:val="Header Char"/>
    <w:basedOn w:val="DefaultParagraphFont"/>
    <w:link w:val="Header"/>
    <w:uiPriority w:val="99"/>
    <w:rsid w:val="004D7B14"/>
    <w:rPr>
      <w:rFonts w:ascii="Cambria" w:eastAsia="Cambria" w:hAnsi="Cambria" w:cs="Times New Roman"/>
      <w:sz w:val="24"/>
      <w:szCs w:val="24"/>
    </w:rPr>
  </w:style>
  <w:style w:type="paragraph" w:styleId="Footer">
    <w:name w:val="footer"/>
    <w:basedOn w:val="Normal"/>
    <w:link w:val="FooterChar"/>
    <w:uiPriority w:val="99"/>
    <w:unhideWhenUsed/>
    <w:rsid w:val="004D7B14"/>
    <w:pPr>
      <w:tabs>
        <w:tab w:val="center" w:pos="4680"/>
        <w:tab w:val="right" w:pos="9360"/>
      </w:tabs>
    </w:pPr>
  </w:style>
  <w:style w:type="character" w:customStyle="1" w:styleId="FooterChar">
    <w:name w:val="Footer Char"/>
    <w:basedOn w:val="DefaultParagraphFont"/>
    <w:link w:val="Footer"/>
    <w:uiPriority w:val="99"/>
    <w:rsid w:val="004D7B14"/>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dc:creator>
  <cp:lastModifiedBy>Alexandra Gerry</cp:lastModifiedBy>
  <cp:revision>8</cp:revision>
  <cp:lastPrinted>2017-03-28T16:35:00Z</cp:lastPrinted>
  <dcterms:created xsi:type="dcterms:W3CDTF">2017-05-22T19:39:00Z</dcterms:created>
  <dcterms:modified xsi:type="dcterms:W3CDTF">2017-05-23T14:41:00Z</dcterms:modified>
</cp:coreProperties>
</file>